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B5D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434D9B5E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434D9B5F" w14:textId="7B6BF803" w:rsidR="00862F2B" w:rsidRDefault="00ED0FA3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March 6</w:t>
      </w:r>
      <w:r w:rsidR="00A41BD6">
        <w:rPr>
          <w:b/>
        </w:rPr>
        <w:t>,</w:t>
      </w:r>
      <w:r w:rsidR="00862F2B">
        <w:rPr>
          <w:b/>
        </w:rPr>
        <w:t xml:space="preserve"> 202</w:t>
      </w:r>
      <w:r w:rsidR="00EE64F8">
        <w:rPr>
          <w:b/>
        </w:rPr>
        <w:t>4</w:t>
      </w:r>
    </w:p>
    <w:p w14:paraId="434D9B60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434D9B61" w14:textId="77777777" w:rsidR="00862F2B" w:rsidRPr="00EE3EFA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>
        <w:rPr>
          <w:b/>
        </w:rPr>
        <w:t xml:space="preserve">Meeting held via </w:t>
      </w:r>
      <w:proofErr w:type="gramStart"/>
      <w:r>
        <w:rPr>
          <w:b/>
        </w:rPr>
        <w:t>ZOOM</w:t>
      </w:r>
      <w:proofErr w:type="gramEnd"/>
    </w:p>
    <w:p w14:paraId="434D9B62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434D9B64" w14:textId="77777777" w:rsidR="00862F2B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</w:pPr>
    </w:p>
    <w:p w14:paraId="434D9B65" w14:textId="77777777" w:rsidR="00862F2B" w:rsidRPr="00F45262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>
        <w:tab/>
      </w:r>
      <w:r w:rsidRPr="00F45262">
        <w:rPr>
          <w:b/>
          <w:sz w:val="22"/>
          <w:szCs w:val="22"/>
        </w:rPr>
        <w:t>Call Meeting to Order</w:t>
      </w:r>
    </w:p>
    <w:p w14:paraId="434D9B66" w14:textId="7D5D911D" w:rsidR="00862F2B" w:rsidRPr="00F45262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>
        <w:tab/>
      </w:r>
      <w:r w:rsidRPr="00F45262">
        <w:rPr>
          <w:b/>
          <w:sz w:val="22"/>
          <w:szCs w:val="22"/>
        </w:rPr>
        <w:t xml:space="preserve">Approval of Minutes </w:t>
      </w:r>
    </w:p>
    <w:p w14:paraId="434D9B67" w14:textId="3946A24A" w:rsidR="00862F2B" w:rsidRPr="00F45262" w:rsidRDefault="00862F2B" w:rsidP="00862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III.</w:t>
      </w:r>
      <w:r w:rsidRPr="00F45262">
        <w:rPr>
          <w:b/>
          <w:sz w:val="22"/>
          <w:szCs w:val="22"/>
        </w:rPr>
        <w:tab/>
        <w:t>Reports</w:t>
      </w:r>
    </w:p>
    <w:p w14:paraId="434D9B68" w14:textId="77777777" w:rsidR="00862F2B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434D9B6A" w14:textId="64932C25" w:rsidR="00862F2B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Amber Abernathy</w:t>
      </w:r>
      <w:r w:rsidR="00075A78">
        <w:rPr>
          <w:sz w:val="22"/>
          <w:szCs w:val="22"/>
        </w:rPr>
        <w:tab/>
      </w:r>
      <w:r w:rsidRPr="00F45262">
        <w:rPr>
          <w:sz w:val="22"/>
          <w:szCs w:val="22"/>
        </w:rPr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434D9B6B" w14:textId="1C7B3179" w:rsidR="00862F2B" w:rsidRPr="007D1270" w:rsidRDefault="00075A78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</w:r>
      <w:r w:rsidR="00862F2B">
        <w:rPr>
          <w:sz w:val="22"/>
          <w:szCs w:val="22"/>
        </w:rPr>
        <w:t>C.</w:t>
      </w:r>
      <w:r w:rsidR="00862F2B">
        <w:rPr>
          <w:sz w:val="22"/>
          <w:szCs w:val="22"/>
        </w:rPr>
        <w:tab/>
        <w:t xml:space="preserve">Report of Graduate Student Senate – </w:t>
      </w:r>
      <w:r w:rsidR="007D1270">
        <w:rPr>
          <w:sz w:val="22"/>
          <w:szCs w:val="22"/>
        </w:rPr>
        <w:t>Farhang Mohammed Salih</w:t>
      </w:r>
    </w:p>
    <w:p w14:paraId="434D9B6C" w14:textId="5500FE68" w:rsidR="00862F2B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7D1270">
        <w:rPr>
          <w:sz w:val="22"/>
          <w:szCs w:val="22"/>
        </w:rPr>
        <w:tab/>
      </w:r>
      <w:r w:rsidRPr="006872DE">
        <w:rPr>
          <w:sz w:val="22"/>
          <w:szCs w:val="22"/>
        </w:rPr>
        <w:t>D.</w:t>
      </w:r>
      <w:r w:rsidRPr="006872DE">
        <w:rPr>
          <w:sz w:val="22"/>
          <w:szCs w:val="22"/>
        </w:rPr>
        <w:tab/>
        <w:t xml:space="preserve">Report of Graduate Faculty Membership Committee – </w:t>
      </w:r>
      <w:r w:rsidR="005D1E7E">
        <w:rPr>
          <w:sz w:val="22"/>
          <w:szCs w:val="22"/>
        </w:rPr>
        <w:t>Seth Hoelscher</w:t>
      </w:r>
    </w:p>
    <w:p w14:paraId="115B2B7B" w14:textId="5DFA1E0A" w:rsidR="00ED0FA3" w:rsidRDefault="00ED0FA3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1C832422" w14:textId="1B5F8EA4" w:rsidR="00ED0FA3" w:rsidRPr="000C44E3" w:rsidRDefault="00ED0FA3" w:rsidP="00ED0FA3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0C44E3">
        <w:rPr>
          <w:sz w:val="22"/>
          <w:szCs w:val="22"/>
        </w:rPr>
        <w:tab/>
      </w:r>
      <w:r w:rsidRPr="000C44E3">
        <w:rPr>
          <w:sz w:val="22"/>
          <w:szCs w:val="22"/>
        </w:rPr>
        <w:tab/>
        <w:t>The following Unit Criteria w</w:t>
      </w:r>
      <w:r w:rsidR="00B31EE5" w:rsidRPr="000C44E3">
        <w:rPr>
          <w:sz w:val="22"/>
          <w:szCs w:val="22"/>
        </w:rPr>
        <w:t>ere</w:t>
      </w:r>
      <w:r w:rsidRPr="000C44E3">
        <w:rPr>
          <w:sz w:val="22"/>
          <w:szCs w:val="22"/>
        </w:rPr>
        <w:t xml:space="preserve"> approved:</w:t>
      </w:r>
    </w:p>
    <w:p w14:paraId="128C3480" w14:textId="27C6DE54" w:rsidR="00ED0FA3" w:rsidRPr="000C44E3" w:rsidRDefault="00ED0FA3" w:rsidP="00ED0FA3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0BEAA875" w14:textId="77777777" w:rsidR="00B31EE5" w:rsidRPr="000C44E3" w:rsidRDefault="00B31EE5" w:rsidP="00B31EE5">
      <w:pPr>
        <w:tabs>
          <w:tab w:val="left" w:pos="450"/>
          <w:tab w:val="left" w:pos="1260"/>
          <w:tab w:val="left" w:pos="1800"/>
          <w:tab w:val="left" w:pos="3510"/>
          <w:tab w:val="left" w:pos="5040"/>
        </w:tabs>
        <w:ind w:left="1530"/>
        <w:rPr>
          <w:sz w:val="22"/>
          <w:szCs w:val="22"/>
        </w:rPr>
      </w:pPr>
      <w:r w:rsidRPr="000C44E3">
        <w:rPr>
          <w:sz w:val="22"/>
          <w:szCs w:val="22"/>
        </w:rPr>
        <w:t>Art and Design</w:t>
      </w:r>
    </w:p>
    <w:p w14:paraId="25092765" w14:textId="715F3ADF" w:rsidR="00B31EE5" w:rsidRPr="000C44E3" w:rsidRDefault="00B31EE5" w:rsidP="00B31EE5">
      <w:pPr>
        <w:tabs>
          <w:tab w:val="left" w:pos="450"/>
          <w:tab w:val="left" w:pos="1260"/>
          <w:tab w:val="left" w:pos="1800"/>
          <w:tab w:val="left" w:pos="3510"/>
          <w:tab w:val="left" w:pos="5040"/>
        </w:tabs>
        <w:ind w:left="1530"/>
        <w:rPr>
          <w:sz w:val="22"/>
          <w:szCs w:val="22"/>
        </w:rPr>
      </w:pPr>
      <w:r w:rsidRPr="000C44E3">
        <w:rPr>
          <w:sz w:val="22"/>
          <w:szCs w:val="22"/>
        </w:rPr>
        <w:t>Mathematics</w:t>
      </w:r>
    </w:p>
    <w:p w14:paraId="1F1C33B0" w14:textId="5D7C9886" w:rsidR="00B31EE5" w:rsidRPr="000C44E3" w:rsidRDefault="00B31EE5" w:rsidP="00B31EE5">
      <w:pPr>
        <w:tabs>
          <w:tab w:val="left" w:pos="450"/>
          <w:tab w:val="left" w:pos="1260"/>
          <w:tab w:val="left" w:pos="1800"/>
          <w:tab w:val="left" w:pos="3510"/>
          <w:tab w:val="left" w:pos="5040"/>
        </w:tabs>
        <w:ind w:left="1530"/>
        <w:rPr>
          <w:sz w:val="22"/>
          <w:szCs w:val="22"/>
        </w:rPr>
      </w:pPr>
      <w:r w:rsidRPr="000C44E3">
        <w:rPr>
          <w:sz w:val="22"/>
          <w:szCs w:val="22"/>
        </w:rPr>
        <w:t>School of Teaching, Learning and Developmental Science</w:t>
      </w:r>
    </w:p>
    <w:p w14:paraId="606ECD9B" w14:textId="77777777" w:rsidR="00B31EE5" w:rsidRPr="000C44E3" w:rsidRDefault="00ED0FA3" w:rsidP="00ED0FA3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0C44E3">
        <w:rPr>
          <w:sz w:val="22"/>
          <w:szCs w:val="22"/>
        </w:rPr>
        <w:tab/>
      </w:r>
      <w:r w:rsidRPr="000C44E3">
        <w:rPr>
          <w:sz w:val="22"/>
          <w:szCs w:val="22"/>
        </w:rPr>
        <w:tab/>
      </w:r>
      <w:r w:rsidRPr="000C44E3">
        <w:rPr>
          <w:sz w:val="22"/>
          <w:szCs w:val="22"/>
        </w:rPr>
        <w:tab/>
      </w:r>
    </w:p>
    <w:p w14:paraId="273B58F9" w14:textId="382D522E" w:rsidR="00ED0FA3" w:rsidRPr="000C44E3" w:rsidRDefault="00B31EE5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0C44E3">
        <w:rPr>
          <w:sz w:val="22"/>
          <w:szCs w:val="22"/>
        </w:rPr>
        <w:tab/>
      </w:r>
      <w:r w:rsidRPr="000C44E3">
        <w:rPr>
          <w:sz w:val="22"/>
          <w:szCs w:val="22"/>
        </w:rPr>
        <w:tab/>
        <w:t>The following faculty are recommended for full graduate faculty status:</w:t>
      </w:r>
    </w:p>
    <w:p w14:paraId="3DB68AF3" w14:textId="5785709E" w:rsidR="00B31EE5" w:rsidRPr="000C44E3" w:rsidRDefault="00B31EE5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19BC4531" w14:textId="172AF727" w:rsidR="00B31EE5" w:rsidRPr="000C44E3" w:rsidRDefault="00B31EE5" w:rsidP="00B31EE5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ind w:left="540"/>
        <w:rPr>
          <w:sz w:val="22"/>
          <w:szCs w:val="22"/>
        </w:rPr>
      </w:pPr>
      <w:r w:rsidRPr="000C44E3">
        <w:rPr>
          <w:sz w:val="22"/>
          <w:szCs w:val="22"/>
        </w:rPr>
        <w:tab/>
        <w:t>Rahul Dubey</w:t>
      </w:r>
      <w:r w:rsidRPr="000C44E3">
        <w:rPr>
          <w:sz w:val="22"/>
          <w:szCs w:val="22"/>
        </w:rPr>
        <w:tab/>
        <w:t>CSC</w:t>
      </w:r>
      <w:r w:rsidRPr="000C44E3">
        <w:rPr>
          <w:sz w:val="22"/>
          <w:szCs w:val="22"/>
        </w:rPr>
        <w:tab/>
        <w:t>Research</w:t>
      </w:r>
    </w:p>
    <w:p w14:paraId="66B71801" w14:textId="66585A20" w:rsidR="00B31EE5" w:rsidRPr="000C44E3" w:rsidRDefault="00B31EE5" w:rsidP="00B31EE5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ind w:left="540"/>
        <w:rPr>
          <w:sz w:val="22"/>
          <w:szCs w:val="22"/>
        </w:rPr>
      </w:pPr>
      <w:r w:rsidRPr="000C44E3">
        <w:rPr>
          <w:sz w:val="22"/>
          <w:szCs w:val="22"/>
        </w:rPr>
        <w:tab/>
        <w:t>William Harwood</w:t>
      </w:r>
      <w:r w:rsidRPr="000C44E3">
        <w:rPr>
          <w:sz w:val="22"/>
          <w:szCs w:val="22"/>
        </w:rPr>
        <w:tab/>
        <w:t>PSP</w:t>
      </w:r>
      <w:r w:rsidRPr="000C44E3">
        <w:rPr>
          <w:sz w:val="22"/>
          <w:szCs w:val="22"/>
        </w:rPr>
        <w:tab/>
        <w:t>Research</w:t>
      </w:r>
    </w:p>
    <w:p w14:paraId="19C597DB" w14:textId="7C3FA877" w:rsidR="00B31EE5" w:rsidRPr="000C44E3" w:rsidRDefault="00B31EE5" w:rsidP="00B31EE5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ind w:left="540"/>
        <w:rPr>
          <w:sz w:val="22"/>
          <w:szCs w:val="22"/>
        </w:rPr>
      </w:pPr>
      <w:r w:rsidRPr="000C44E3">
        <w:rPr>
          <w:sz w:val="22"/>
          <w:szCs w:val="22"/>
        </w:rPr>
        <w:tab/>
        <w:t>Asif Ishtiaque</w:t>
      </w:r>
      <w:r w:rsidRPr="000C44E3">
        <w:rPr>
          <w:sz w:val="22"/>
          <w:szCs w:val="22"/>
        </w:rPr>
        <w:tab/>
        <w:t>EES</w:t>
      </w:r>
      <w:r w:rsidRPr="000C44E3">
        <w:rPr>
          <w:sz w:val="22"/>
          <w:szCs w:val="22"/>
        </w:rPr>
        <w:tab/>
        <w:t xml:space="preserve">Research </w:t>
      </w:r>
      <w:r w:rsidRPr="000C44E3">
        <w:rPr>
          <w:sz w:val="22"/>
          <w:szCs w:val="22"/>
        </w:rPr>
        <w:tab/>
      </w:r>
      <w:r w:rsidRPr="000C44E3">
        <w:rPr>
          <w:sz w:val="22"/>
          <w:szCs w:val="22"/>
        </w:rPr>
        <w:tab/>
      </w:r>
      <w:r w:rsidRPr="000C44E3">
        <w:rPr>
          <w:sz w:val="22"/>
          <w:szCs w:val="22"/>
        </w:rPr>
        <w:tab/>
      </w:r>
    </w:p>
    <w:p w14:paraId="02C301A2" w14:textId="25C30DE4" w:rsidR="00B31EE5" w:rsidRPr="000C44E3" w:rsidRDefault="00B31EE5" w:rsidP="00B31EE5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rPr>
          <w:sz w:val="22"/>
          <w:szCs w:val="22"/>
        </w:rPr>
      </w:pPr>
      <w:r w:rsidRPr="000C44E3">
        <w:rPr>
          <w:sz w:val="22"/>
          <w:szCs w:val="22"/>
        </w:rPr>
        <w:tab/>
        <w:t>Constance Nelson</w:t>
      </w:r>
      <w:r w:rsidRPr="000C44E3">
        <w:rPr>
          <w:sz w:val="22"/>
          <w:szCs w:val="22"/>
        </w:rPr>
        <w:tab/>
        <w:t>CMJF</w:t>
      </w:r>
      <w:r w:rsidRPr="000C44E3">
        <w:rPr>
          <w:sz w:val="22"/>
          <w:szCs w:val="22"/>
        </w:rPr>
        <w:tab/>
        <w:t>Professional</w:t>
      </w:r>
    </w:p>
    <w:p w14:paraId="0E226112" w14:textId="77777777" w:rsidR="00B31EE5" w:rsidRPr="000C44E3" w:rsidRDefault="00B31EE5" w:rsidP="00B31EE5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rPr>
          <w:sz w:val="22"/>
          <w:szCs w:val="22"/>
        </w:rPr>
      </w:pPr>
      <w:r w:rsidRPr="000C44E3">
        <w:rPr>
          <w:sz w:val="22"/>
          <w:szCs w:val="22"/>
        </w:rPr>
        <w:tab/>
        <w:t>Nathaniel Patterson</w:t>
      </w:r>
      <w:r w:rsidRPr="000C44E3">
        <w:rPr>
          <w:sz w:val="22"/>
          <w:szCs w:val="22"/>
        </w:rPr>
        <w:tab/>
        <w:t>CMJF</w:t>
      </w:r>
      <w:r w:rsidRPr="000C44E3">
        <w:rPr>
          <w:sz w:val="22"/>
          <w:szCs w:val="22"/>
        </w:rPr>
        <w:tab/>
        <w:t>Research</w:t>
      </w:r>
    </w:p>
    <w:p w14:paraId="57F2B260" w14:textId="77777777" w:rsidR="00B31EE5" w:rsidRPr="000C44E3" w:rsidRDefault="00B31EE5" w:rsidP="00B31EE5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rPr>
          <w:sz w:val="22"/>
          <w:szCs w:val="22"/>
        </w:rPr>
      </w:pPr>
      <w:r w:rsidRPr="000C44E3">
        <w:rPr>
          <w:sz w:val="22"/>
          <w:szCs w:val="22"/>
        </w:rPr>
        <w:tab/>
        <w:t>Nathan Rothenbaum</w:t>
      </w:r>
      <w:r w:rsidRPr="000C44E3">
        <w:rPr>
          <w:sz w:val="22"/>
          <w:szCs w:val="22"/>
        </w:rPr>
        <w:tab/>
        <w:t>CMJF</w:t>
      </w:r>
      <w:r w:rsidRPr="000C44E3">
        <w:rPr>
          <w:sz w:val="22"/>
          <w:szCs w:val="22"/>
        </w:rPr>
        <w:tab/>
        <w:t>Research</w:t>
      </w:r>
    </w:p>
    <w:p w14:paraId="14B1FE9E" w14:textId="77777777" w:rsidR="00B31EE5" w:rsidRPr="000C44E3" w:rsidRDefault="00B31EE5" w:rsidP="00B31EE5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rPr>
          <w:sz w:val="22"/>
          <w:szCs w:val="22"/>
        </w:rPr>
      </w:pPr>
      <w:r w:rsidRPr="000C44E3">
        <w:rPr>
          <w:sz w:val="22"/>
          <w:szCs w:val="22"/>
        </w:rPr>
        <w:tab/>
        <w:t>Santimukul Santra</w:t>
      </w:r>
      <w:r w:rsidRPr="000C44E3">
        <w:rPr>
          <w:sz w:val="22"/>
          <w:szCs w:val="22"/>
        </w:rPr>
        <w:tab/>
        <w:t>CBC</w:t>
      </w:r>
      <w:r w:rsidRPr="000C44E3">
        <w:rPr>
          <w:sz w:val="22"/>
          <w:szCs w:val="22"/>
        </w:rPr>
        <w:tab/>
        <w:t>Research</w:t>
      </w:r>
    </w:p>
    <w:p w14:paraId="353E488C" w14:textId="77777777" w:rsidR="00B31EE5" w:rsidRPr="000C44E3" w:rsidRDefault="00B31EE5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1039E73E" w14:textId="77777777" w:rsidR="00B31EE5" w:rsidRPr="000C44E3" w:rsidRDefault="00ED0FA3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0C44E3">
        <w:rPr>
          <w:sz w:val="22"/>
          <w:szCs w:val="22"/>
        </w:rPr>
        <w:tab/>
      </w:r>
      <w:r w:rsidR="00B31EE5" w:rsidRPr="000C44E3">
        <w:rPr>
          <w:sz w:val="22"/>
          <w:szCs w:val="22"/>
        </w:rPr>
        <w:tab/>
        <w:t>The following faculty are recommended for probational graduate faculty status:</w:t>
      </w:r>
    </w:p>
    <w:p w14:paraId="300A1E3A" w14:textId="7D5A674D" w:rsidR="00ED0FA3" w:rsidRPr="000C44E3" w:rsidRDefault="00ED0FA3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0C44E3">
        <w:rPr>
          <w:sz w:val="22"/>
          <w:szCs w:val="22"/>
        </w:rPr>
        <w:tab/>
      </w:r>
      <w:r w:rsidRPr="000C44E3">
        <w:rPr>
          <w:sz w:val="22"/>
          <w:szCs w:val="22"/>
        </w:rPr>
        <w:tab/>
      </w:r>
    </w:p>
    <w:p w14:paraId="2250559A" w14:textId="77777777" w:rsidR="000C44E3" w:rsidRPr="000C44E3" w:rsidRDefault="000C44E3" w:rsidP="000C44E3">
      <w:pPr>
        <w:tabs>
          <w:tab w:val="left" w:pos="1620"/>
          <w:tab w:val="left" w:pos="2700"/>
          <w:tab w:val="left" w:pos="3960"/>
          <w:tab w:val="left" w:pos="5400"/>
          <w:tab w:val="left" w:pos="6480"/>
        </w:tabs>
        <w:ind w:left="540" w:firstLine="1080"/>
        <w:rPr>
          <w:sz w:val="22"/>
          <w:szCs w:val="22"/>
        </w:rPr>
      </w:pPr>
      <w:r w:rsidRPr="000C44E3">
        <w:rPr>
          <w:sz w:val="22"/>
          <w:szCs w:val="22"/>
        </w:rPr>
        <w:t>Amber Howard</w:t>
      </w:r>
      <w:r w:rsidRPr="000C44E3">
        <w:rPr>
          <w:sz w:val="22"/>
          <w:szCs w:val="22"/>
        </w:rPr>
        <w:tab/>
        <w:t>TLDS</w:t>
      </w:r>
      <w:r w:rsidRPr="000C44E3">
        <w:rPr>
          <w:sz w:val="22"/>
          <w:szCs w:val="22"/>
        </w:rPr>
        <w:tab/>
        <w:t>Research</w:t>
      </w:r>
    </w:p>
    <w:p w14:paraId="1E498AC8" w14:textId="012A5621" w:rsidR="00ED0FA3" w:rsidRDefault="00B31EE5" w:rsidP="000C44E3">
      <w:pPr>
        <w:tabs>
          <w:tab w:val="left" w:pos="720"/>
          <w:tab w:val="left" w:pos="1170"/>
          <w:tab w:val="left" w:pos="1530"/>
          <w:tab w:val="left" w:pos="1710"/>
          <w:tab w:val="left" w:pos="39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620"/>
        <w:rPr>
          <w:sz w:val="22"/>
          <w:szCs w:val="22"/>
        </w:rPr>
      </w:pPr>
      <w:r w:rsidRPr="000C44E3">
        <w:rPr>
          <w:sz w:val="22"/>
          <w:szCs w:val="22"/>
        </w:rPr>
        <w:t>Emily Malecky</w:t>
      </w:r>
      <w:r w:rsidRPr="000C44E3">
        <w:rPr>
          <w:sz w:val="22"/>
          <w:szCs w:val="22"/>
        </w:rPr>
        <w:tab/>
        <w:t>SWK</w:t>
      </w:r>
      <w:r w:rsidRPr="000C44E3">
        <w:rPr>
          <w:sz w:val="22"/>
          <w:szCs w:val="22"/>
        </w:rPr>
        <w:tab/>
        <w:t>Professional</w:t>
      </w:r>
      <w:r>
        <w:rPr>
          <w:sz w:val="22"/>
          <w:szCs w:val="22"/>
        </w:rPr>
        <w:t xml:space="preserve"> </w:t>
      </w:r>
    </w:p>
    <w:p w14:paraId="2008DEA9" w14:textId="4A6D7EBB" w:rsidR="000C44E3" w:rsidRDefault="000C44E3" w:rsidP="00B31EE5">
      <w:pPr>
        <w:tabs>
          <w:tab w:val="left" w:pos="720"/>
          <w:tab w:val="left" w:pos="1170"/>
          <w:tab w:val="left" w:pos="1530"/>
          <w:tab w:val="left" w:pos="171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620"/>
        <w:rPr>
          <w:sz w:val="22"/>
          <w:szCs w:val="22"/>
        </w:rPr>
      </w:pPr>
    </w:p>
    <w:p w14:paraId="65A3AFA9" w14:textId="0A66CE32" w:rsidR="000C44E3" w:rsidRDefault="000C44E3" w:rsidP="000C44E3">
      <w:pPr>
        <w:tabs>
          <w:tab w:val="left" w:pos="720"/>
          <w:tab w:val="left" w:pos="1170"/>
          <w:tab w:val="left" w:pos="1530"/>
          <w:tab w:val="left" w:pos="171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  <w:r>
        <w:rPr>
          <w:sz w:val="22"/>
          <w:szCs w:val="22"/>
        </w:rPr>
        <w:t>Tabled by the Membership Committee:</w:t>
      </w:r>
    </w:p>
    <w:p w14:paraId="25011C19" w14:textId="561BB1D0" w:rsidR="000C44E3" w:rsidRDefault="000C44E3" w:rsidP="000C44E3">
      <w:pPr>
        <w:tabs>
          <w:tab w:val="left" w:pos="720"/>
          <w:tab w:val="left" w:pos="1170"/>
          <w:tab w:val="left" w:pos="1530"/>
          <w:tab w:val="left" w:pos="171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2F52F4E" w14:textId="77777777" w:rsidR="000C44E3" w:rsidRPr="000C44E3" w:rsidRDefault="000C44E3" w:rsidP="000C44E3">
      <w:pPr>
        <w:tabs>
          <w:tab w:val="left" w:pos="3510"/>
          <w:tab w:val="left" w:pos="5040"/>
        </w:tabs>
        <w:ind w:left="1620"/>
        <w:rPr>
          <w:sz w:val="22"/>
          <w:szCs w:val="22"/>
        </w:rPr>
      </w:pPr>
      <w:r w:rsidRPr="000C44E3">
        <w:rPr>
          <w:sz w:val="22"/>
          <w:szCs w:val="22"/>
        </w:rPr>
        <w:t>Chemistry and Biochemistry</w:t>
      </w:r>
    </w:p>
    <w:p w14:paraId="76DDF308" w14:textId="77777777" w:rsidR="000C44E3" w:rsidRPr="000C44E3" w:rsidRDefault="000C44E3" w:rsidP="000C44E3">
      <w:pPr>
        <w:tabs>
          <w:tab w:val="left" w:pos="3510"/>
          <w:tab w:val="left" w:pos="5040"/>
        </w:tabs>
        <w:ind w:left="1620"/>
        <w:rPr>
          <w:sz w:val="22"/>
          <w:szCs w:val="22"/>
        </w:rPr>
      </w:pPr>
      <w:r w:rsidRPr="000C44E3">
        <w:rPr>
          <w:sz w:val="22"/>
          <w:szCs w:val="22"/>
        </w:rPr>
        <w:t>Political Science and Philosophy</w:t>
      </w:r>
    </w:p>
    <w:p w14:paraId="3BC1614F" w14:textId="77777777" w:rsidR="000C44E3" w:rsidRPr="000C44E3" w:rsidRDefault="000C44E3" w:rsidP="000C44E3">
      <w:pPr>
        <w:tabs>
          <w:tab w:val="left" w:pos="3510"/>
          <w:tab w:val="left" w:pos="5040"/>
        </w:tabs>
        <w:ind w:left="1620"/>
        <w:rPr>
          <w:sz w:val="22"/>
          <w:szCs w:val="22"/>
        </w:rPr>
      </w:pPr>
      <w:r w:rsidRPr="000C44E3">
        <w:rPr>
          <w:sz w:val="22"/>
          <w:szCs w:val="22"/>
        </w:rPr>
        <w:t>Theatre and Dance</w:t>
      </w:r>
    </w:p>
    <w:p w14:paraId="7AE51BB4" w14:textId="77777777" w:rsidR="00ED0FA3" w:rsidRPr="006872DE" w:rsidRDefault="00ED0FA3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434D9B84" w14:textId="77436ECA" w:rsidR="00862F2B" w:rsidRPr="00F45262" w:rsidRDefault="00862F2B" w:rsidP="00862F2B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  <w:t>E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Grievance Committee – </w:t>
      </w:r>
      <w:r>
        <w:rPr>
          <w:sz w:val="22"/>
          <w:szCs w:val="22"/>
        </w:rPr>
        <w:t>Jason DeBode</w:t>
      </w:r>
    </w:p>
    <w:p w14:paraId="434D9B85" w14:textId="17D4C10D" w:rsidR="00862F2B" w:rsidRDefault="00862F2B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434D9B86" w14:textId="22DAFFE2" w:rsidR="00862F2B" w:rsidRDefault="00EE64F8" w:rsidP="00862F2B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</w:r>
      <w:r w:rsidR="00862F2B">
        <w:rPr>
          <w:sz w:val="22"/>
          <w:szCs w:val="22"/>
        </w:rPr>
        <w:t>G</w:t>
      </w:r>
      <w:r w:rsidR="00862F2B" w:rsidRPr="00F45262">
        <w:rPr>
          <w:sz w:val="22"/>
          <w:szCs w:val="22"/>
        </w:rPr>
        <w:t>.</w:t>
      </w:r>
      <w:r w:rsidR="00862F2B" w:rsidRPr="00F45262">
        <w:rPr>
          <w:sz w:val="22"/>
          <w:szCs w:val="22"/>
        </w:rPr>
        <w:tab/>
        <w:t>Report of Graduate Curriculum Screening Committee –</w:t>
      </w:r>
      <w:r w:rsidR="00862F2B">
        <w:rPr>
          <w:sz w:val="22"/>
          <w:szCs w:val="22"/>
        </w:rPr>
        <w:t>Missy Penkalski</w:t>
      </w:r>
    </w:p>
    <w:p w14:paraId="434D9B87" w14:textId="77777777" w:rsidR="00862F2B" w:rsidRDefault="00862F2B" w:rsidP="00862F2B">
      <w:pPr>
        <w:ind w:left="1170" w:right="360"/>
        <w:rPr>
          <w:sz w:val="20"/>
        </w:rPr>
      </w:pPr>
    </w:p>
    <w:p w14:paraId="012D715E" w14:textId="7FCCA438" w:rsidR="00A04CD8" w:rsidRDefault="00862F2B" w:rsidP="00A04CD8">
      <w:pPr>
        <w:ind w:left="1170" w:right="360"/>
      </w:pPr>
      <w:r>
        <w:rPr>
          <w:sz w:val="20"/>
        </w:rPr>
        <w:t xml:space="preserve">All proposals </w:t>
      </w:r>
      <w:r w:rsidRPr="0005703B">
        <w:rPr>
          <w:sz w:val="20"/>
        </w:rPr>
        <w:t xml:space="preserve">can </w:t>
      </w:r>
      <w:r>
        <w:rPr>
          <w:sz w:val="20"/>
        </w:rPr>
        <w:t xml:space="preserve">be </w:t>
      </w:r>
      <w:r w:rsidRPr="0005703B">
        <w:rPr>
          <w:sz w:val="20"/>
        </w:rPr>
        <w:t>view</w:t>
      </w:r>
      <w:r>
        <w:rPr>
          <w:sz w:val="20"/>
        </w:rPr>
        <w:t xml:space="preserve">ed at </w:t>
      </w:r>
      <w:hyperlink r:id="rId8" w:history="1">
        <w:r w:rsidRPr="0005703B">
          <w:rPr>
            <w:rStyle w:val="Hyperlink"/>
            <w:sz w:val="20"/>
          </w:rPr>
          <w:t>http://www.missouristate.edu/FacultySenate/Curricular-Proposal-Info.htm</w:t>
        </w:r>
      </w:hyperlink>
      <w:r>
        <w:rPr>
          <w:sz w:val="20"/>
        </w:rPr>
        <w:t xml:space="preserve">.  </w:t>
      </w:r>
      <w:r w:rsidRPr="0005703B">
        <w:rPr>
          <w:sz w:val="20"/>
        </w:rPr>
        <w:t>Click on the “</w:t>
      </w:r>
      <w:r>
        <w:rPr>
          <w:sz w:val="20"/>
        </w:rPr>
        <w:t xml:space="preserve">Access the Curricular Action Workflow System” </w:t>
      </w:r>
      <w:r w:rsidRPr="0005703B">
        <w:rPr>
          <w:sz w:val="20"/>
        </w:rPr>
        <w:t xml:space="preserve">near the top of the page.  </w:t>
      </w:r>
    </w:p>
    <w:p w14:paraId="68A826DB" w14:textId="77777777" w:rsidR="00632362" w:rsidRDefault="00632362" w:rsidP="00A04CD8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</w:pPr>
    </w:p>
    <w:p w14:paraId="169CC019" w14:textId="3E67F884" w:rsidR="00B31EE5" w:rsidRDefault="00B31EE5" w:rsidP="00B31EE5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40"/>
        <w:gridCol w:w="935"/>
        <w:gridCol w:w="2245"/>
        <w:gridCol w:w="1625"/>
        <w:gridCol w:w="900"/>
        <w:gridCol w:w="990"/>
        <w:gridCol w:w="2520"/>
      </w:tblGrid>
      <w:tr w:rsidR="00B31EE5" w:rsidRPr="00754039" w14:paraId="7956FB4E" w14:textId="77777777" w:rsidTr="00EB683F">
        <w:trPr>
          <w:trHeight w:val="900"/>
        </w:trPr>
        <w:tc>
          <w:tcPr>
            <w:tcW w:w="1040" w:type="dxa"/>
            <w:tcBorders>
              <w:bottom w:val="double" w:sz="4" w:space="0" w:color="auto"/>
            </w:tcBorders>
            <w:hideMark/>
          </w:tcPr>
          <w:p w14:paraId="7C7A0C23" w14:textId="77777777" w:rsidR="00B31EE5" w:rsidRPr="0032778C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2778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College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hideMark/>
          </w:tcPr>
          <w:p w14:paraId="71309572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2245" w:type="dxa"/>
            <w:tcBorders>
              <w:bottom w:val="double" w:sz="4" w:space="0" w:color="auto"/>
            </w:tcBorders>
            <w:hideMark/>
          </w:tcPr>
          <w:p w14:paraId="6FE224A2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Proposal Type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hideMark/>
          </w:tcPr>
          <w:p w14:paraId="51A43C2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Program Title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hideMark/>
          </w:tcPr>
          <w:p w14:paraId="24A5AF1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hideMark/>
          </w:tcPr>
          <w:p w14:paraId="033BD5C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Course Number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hideMark/>
          </w:tcPr>
          <w:p w14:paraId="2985493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Course Title</w:t>
            </w:r>
          </w:p>
        </w:tc>
      </w:tr>
      <w:tr w:rsidR="00B31EE5" w:rsidRPr="00754039" w14:paraId="43B0B376" w14:textId="77777777" w:rsidTr="00EB683F">
        <w:trPr>
          <w:trHeight w:val="600"/>
        </w:trPr>
        <w:tc>
          <w:tcPr>
            <w:tcW w:w="1040" w:type="dxa"/>
            <w:tcBorders>
              <w:top w:val="double" w:sz="4" w:space="0" w:color="auto"/>
            </w:tcBorders>
            <w:noWrap/>
            <w:hideMark/>
          </w:tcPr>
          <w:p w14:paraId="18F3C9E3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COE</w:t>
            </w:r>
          </w:p>
        </w:tc>
        <w:tc>
          <w:tcPr>
            <w:tcW w:w="935" w:type="dxa"/>
            <w:tcBorders>
              <w:top w:val="double" w:sz="4" w:space="0" w:color="auto"/>
            </w:tcBorders>
            <w:noWrap/>
            <w:hideMark/>
          </w:tcPr>
          <w:p w14:paraId="5B94C854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TLDS</w:t>
            </w:r>
          </w:p>
        </w:tc>
        <w:tc>
          <w:tcPr>
            <w:tcW w:w="2245" w:type="dxa"/>
            <w:tcBorders>
              <w:top w:val="double" w:sz="4" w:space="0" w:color="auto"/>
            </w:tcBorders>
            <w:noWrap/>
            <w:hideMark/>
          </w:tcPr>
          <w:p w14:paraId="75D62790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1625" w:type="dxa"/>
            <w:tcBorders>
              <w:top w:val="double" w:sz="4" w:space="0" w:color="auto"/>
            </w:tcBorders>
            <w:hideMark/>
          </w:tcPr>
          <w:p w14:paraId="33B8B27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noWrap/>
            <w:hideMark/>
          </w:tcPr>
          <w:p w14:paraId="4FA3D334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ELE</w:t>
            </w:r>
          </w:p>
        </w:tc>
        <w:tc>
          <w:tcPr>
            <w:tcW w:w="990" w:type="dxa"/>
            <w:tcBorders>
              <w:top w:val="double" w:sz="4" w:space="0" w:color="auto"/>
            </w:tcBorders>
            <w:noWrap/>
            <w:hideMark/>
          </w:tcPr>
          <w:p w14:paraId="5AEA466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hideMark/>
          </w:tcPr>
          <w:p w14:paraId="689BFFC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Social Emotional Learning and Classroom Culture</w:t>
            </w:r>
          </w:p>
        </w:tc>
      </w:tr>
      <w:tr w:rsidR="00B31EE5" w:rsidRPr="00754039" w14:paraId="5801CC82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6CE18FDB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COE</w:t>
            </w:r>
          </w:p>
        </w:tc>
        <w:tc>
          <w:tcPr>
            <w:tcW w:w="935" w:type="dxa"/>
            <w:noWrap/>
            <w:hideMark/>
          </w:tcPr>
          <w:p w14:paraId="2458A42B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TLDS</w:t>
            </w:r>
          </w:p>
        </w:tc>
        <w:tc>
          <w:tcPr>
            <w:tcW w:w="2245" w:type="dxa"/>
            <w:noWrap/>
            <w:hideMark/>
          </w:tcPr>
          <w:p w14:paraId="779ED6C4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23A2128B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1BAE235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CTE</w:t>
            </w:r>
          </w:p>
        </w:tc>
        <w:tc>
          <w:tcPr>
            <w:tcW w:w="990" w:type="dxa"/>
            <w:noWrap/>
            <w:hideMark/>
          </w:tcPr>
          <w:p w14:paraId="028F3121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520" w:type="dxa"/>
            <w:hideMark/>
          </w:tcPr>
          <w:p w14:paraId="4A5C7503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Teaching Career and Technical Education</w:t>
            </w:r>
          </w:p>
        </w:tc>
      </w:tr>
      <w:tr w:rsidR="00B31EE5" w:rsidRPr="00754039" w14:paraId="2E9EBA5D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111698C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2AF04671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EES</w:t>
            </w:r>
          </w:p>
        </w:tc>
        <w:tc>
          <w:tcPr>
            <w:tcW w:w="2245" w:type="dxa"/>
            <w:noWrap/>
            <w:hideMark/>
          </w:tcPr>
          <w:p w14:paraId="5ECB1459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2FD8761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1E384A4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GRY</w:t>
            </w:r>
          </w:p>
        </w:tc>
        <w:tc>
          <w:tcPr>
            <w:tcW w:w="990" w:type="dxa"/>
            <w:noWrap/>
            <w:hideMark/>
          </w:tcPr>
          <w:p w14:paraId="70870093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2520" w:type="dxa"/>
            <w:hideMark/>
          </w:tcPr>
          <w:p w14:paraId="062E05B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Environmental Hazards</w:t>
            </w:r>
          </w:p>
        </w:tc>
      </w:tr>
      <w:tr w:rsidR="00B31EE5" w:rsidRPr="00754039" w14:paraId="4247E712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1A605D0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7DDE7856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EES</w:t>
            </w:r>
          </w:p>
        </w:tc>
        <w:tc>
          <w:tcPr>
            <w:tcW w:w="2245" w:type="dxa"/>
            <w:noWrap/>
            <w:hideMark/>
          </w:tcPr>
          <w:p w14:paraId="5ABB796C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652DF993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2FCC7856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GRY</w:t>
            </w:r>
          </w:p>
        </w:tc>
        <w:tc>
          <w:tcPr>
            <w:tcW w:w="990" w:type="dxa"/>
            <w:noWrap/>
            <w:hideMark/>
          </w:tcPr>
          <w:p w14:paraId="52313F5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520" w:type="dxa"/>
            <w:hideMark/>
          </w:tcPr>
          <w:p w14:paraId="46583DC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Global Climate and Weather Cycles</w:t>
            </w:r>
          </w:p>
        </w:tc>
      </w:tr>
      <w:tr w:rsidR="00B31EE5" w:rsidRPr="00754039" w14:paraId="05EF4BAC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5B787235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36C23ED6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EES</w:t>
            </w:r>
          </w:p>
        </w:tc>
        <w:tc>
          <w:tcPr>
            <w:tcW w:w="2245" w:type="dxa"/>
            <w:noWrap/>
            <w:hideMark/>
          </w:tcPr>
          <w:p w14:paraId="54F15A94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4A2CBA81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30FBBF6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GRY</w:t>
            </w:r>
          </w:p>
        </w:tc>
        <w:tc>
          <w:tcPr>
            <w:tcW w:w="990" w:type="dxa"/>
            <w:noWrap/>
            <w:hideMark/>
          </w:tcPr>
          <w:p w14:paraId="44EBAD43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2520" w:type="dxa"/>
            <w:hideMark/>
          </w:tcPr>
          <w:p w14:paraId="2062B610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Global Environmental Change</w:t>
            </w:r>
          </w:p>
        </w:tc>
      </w:tr>
      <w:tr w:rsidR="00B31EE5" w:rsidRPr="00754039" w14:paraId="119122FA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4836C061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5" w:type="dxa"/>
            <w:noWrap/>
            <w:hideMark/>
          </w:tcPr>
          <w:p w14:paraId="777F1A3C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EES</w:t>
            </w:r>
          </w:p>
        </w:tc>
        <w:tc>
          <w:tcPr>
            <w:tcW w:w="2245" w:type="dxa"/>
            <w:noWrap/>
            <w:hideMark/>
          </w:tcPr>
          <w:p w14:paraId="621E5732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41040C7B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535F9310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GRY</w:t>
            </w:r>
          </w:p>
        </w:tc>
        <w:tc>
          <w:tcPr>
            <w:tcW w:w="990" w:type="dxa"/>
            <w:noWrap/>
            <w:hideMark/>
          </w:tcPr>
          <w:p w14:paraId="1499B87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2520" w:type="dxa"/>
            <w:hideMark/>
          </w:tcPr>
          <w:p w14:paraId="6847478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Sustainable Landform Management</w:t>
            </w:r>
          </w:p>
        </w:tc>
      </w:tr>
      <w:tr w:rsidR="00B31EE5" w:rsidRPr="00754039" w14:paraId="6EBDE9CB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07F78520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3DBAC7DC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EES</w:t>
            </w:r>
          </w:p>
        </w:tc>
        <w:tc>
          <w:tcPr>
            <w:tcW w:w="2245" w:type="dxa"/>
            <w:noWrap/>
            <w:hideMark/>
          </w:tcPr>
          <w:p w14:paraId="41921558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1C49A351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500B25C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GLG</w:t>
            </w:r>
          </w:p>
        </w:tc>
        <w:tc>
          <w:tcPr>
            <w:tcW w:w="990" w:type="dxa"/>
            <w:noWrap/>
            <w:hideMark/>
          </w:tcPr>
          <w:p w14:paraId="56B61F55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520" w:type="dxa"/>
            <w:hideMark/>
          </w:tcPr>
          <w:p w14:paraId="23DCF55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Water Resources</w:t>
            </w:r>
          </w:p>
        </w:tc>
      </w:tr>
      <w:tr w:rsidR="00B31EE5" w:rsidRPr="00754039" w14:paraId="151D1F42" w14:textId="77777777" w:rsidTr="00EB683F">
        <w:trPr>
          <w:trHeight w:val="600"/>
        </w:trPr>
        <w:tc>
          <w:tcPr>
            <w:tcW w:w="1040" w:type="dxa"/>
            <w:noWrap/>
            <w:hideMark/>
          </w:tcPr>
          <w:p w14:paraId="06BEF800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673CD72A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MNAS/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2245" w:type="dxa"/>
            <w:noWrap/>
            <w:hideMark/>
          </w:tcPr>
          <w:p w14:paraId="241744D2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2BB7E89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4963649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990" w:type="dxa"/>
            <w:noWrap/>
            <w:hideMark/>
          </w:tcPr>
          <w:p w14:paraId="0517C0D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520" w:type="dxa"/>
            <w:hideMark/>
          </w:tcPr>
          <w:p w14:paraId="7B4EB25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Teaching Science Using Technology in the Classroom and Laboratory</w:t>
            </w:r>
          </w:p>
        </w:tc>
      </w:tr>
      <w:tr w:rsidR="00B31EE5" w:rsidRPr="00754039" w14:paraId="3C04E712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1944E47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02FE947D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MNAS/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2245" w:type="dxa"/>
            <w:noWrap/>
            <w:hideMark/>
          </w:tcPr>
          <w:p w14:paraId="7B93234C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56BE1B0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562025E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990" w:type="dxa"/>
            <w:noWrap/>
            <w:hideMark/>
          </w:tcPr>
          <w:p w14:paraId="2A5BC007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520" w:type="dxa"/>
            <w:hideMark/>
          </w:tcPr>
          <w:p w14:paraId="1CE2989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Internship in Teaching Secondary Science I</w:t>
            </w:r>
          </w:p>
        </w:tc>
      </w:tr>
      <w:tr w:rsidR="00B31EE5" w:rsidRPr="00754039" w14:paraId="459534F1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23216DF0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54836634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MNAS/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2245" w:type="dxa"/>
            <w:noWrap/>
            <w:hideMark/>
          </w:tcPr>
          <w:p w14:paraId="4FF4C6CF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7C7BDEF1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3724CB66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990" w:type="dxa"/>
            <w:noWrap/>
            <w:hideMark/>
          </w:tcPr>
          <w:p w14:paraId="199BC7A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2520" w:type="dxa"/>
            <w:hideMark/>
          </w:tcPr>
          <w:p w14:paraId="0847CD22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Internship in Teaching Secondary Science II</w:t>
            </w:r>
          </w:p>
        </w:tc>
      </w:tr>
      <w:tr w:rsidR="00B31EE5" w:rsidRPr="00754039" w14:paraId="0FC3A09E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081CE61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57B46A81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MTH</w:t>
            </w:r>
          </w:p>
        </w:tc>
        <w:tc>
          <w:tcPr>
            <w:tcW w:w="2245" w:type="dxa"/>
            <w:noWrap/>
            <w:hideMark/>
          </w:tcPr>
          <w:p w14:paraId="3F66C8C1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1625" w:type="dxa"/>
            <w:hideMark/>
          </w:tcPr>
          <w:p w14:paraId="6530718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0E80F51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MTH</w:t>
            </w:r>
          </w:p>
        </w:tc>
        <w:tc>
          <w:tcPr>
            <w:tcW w:w="990" w:type="dxa"/>
            <w:noWrap/>
            <w:hideMark/>
          </w:tcPr>
          <w:p w14:paraId="0447E035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2520" w:type="dxa"/>
            <w:hideMark/>
          </w:tcPr>
          <w:p w14:paraId="54710B1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Mathematical Practices I</w:t>
            </w:r>
          </w:p>
        </w:tc>
      </w:tr>
      <w:tr w:rsidR="00B31EE5" w:rsidRPr="00754039" w14:paraId="4F609065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5EF57B67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0A8C0C7E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MTH</w:t>
            </w:r>
          </w:p>
        </w:tc>
        <w:tc>
          <w:tcPr>
            <w:tcW w:w="2245" w:type="dxa"/>
            <w:noWrap/>
            <w:hideMark/>
          </w:tcPr>
          <w:p w14:paraId="39C7EABB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1625" w:type="dxa"/>
            <w:hideMark/>
          </w:tcPr>
          <w:p w14:paraId="4584E12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15BF3BA4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MTH</w:t>
            </w:r>
          </w:p>
        </w:tc>
        <w:tc>
          <w:tcPr>
            <w:tcW w:w="990" w:type="dxa"/>
            <w:noWrap/>
            <w:hideMark/>
          </w:tcPr>
          <w:p w14:paraId="645FB035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2520" w:type="dxa"/>
            <w:hideMark/>
          </w:tcPr>
          <w:p w14:paraId="45F7D2D8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Mathematical Practices II</w:t>
            </w:r>
          </w:p>
        </w:tc>
      </w:tr>
      <w:tr w:rsidR="00B31EE5" w:rsidRPr="00754039" w14:paraId="66EBF5E1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46904A0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CNAS</w:t>
            </w:r>
          </w:p>
        </w:tc>
        <w:tc>
          <w:tcPr>
            <w:tcW w:w="935" w:type="dxa"/>
            <w:noWrap/>
            <w:hideMark/>
          </w:tcPr>
          <w:p w14:paraId="2875F359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MTH</w:t>
            </w:r>
          </w:p>
        </w:tc>
        <w:tc>
          <w:tcPr>
            <w:tcW w:w="2245" w:type="dxa"/>
            <w:noWrap/>
            <w:hideMark/>
          </w:tcPr>
          <w:p w14:paraId="50056543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1625" w:type="dxa"/>
            <w:hideMark/>
          </w:tcPr>
          <w:p w14:paraId="7A0AA390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0531BE8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MTH</w:t>
            </w:r>
          </w:p>
        </w:tc>
        <w:tc>
          <w:tcPr>
            <w:tcW w:w="990" w:type="dxa"/>
            <w:noWrap/>
            <w:hideMark/>
          </w:tcPr>
          <w:p w14:paraId="60680F26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2520" w:type="dxa"/>
            <w:hideMark/>
          </w:tcPr>
          <w:p w14:paraId="1319FC2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Mathematical Practices III</w:t>
            </w:r>
          </w:p>
        </w:tc>
      </w:tr>
      <w:tr w:rsidR="00B31EE5" w:rsidRPr="00754039" w14:paraId="0269D8C1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65366F36" w14:textId="77777777" w:rsidR="00B31EE5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66ABB9" w14:textId="77777777" w:rsidR="00B31EE5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FDD0AE" w14:textId="745545E1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MCHHS</w:t>
            </w:r>
          </w:p>
        </w:tc>
        <w:tc>
          <w:tcPr>
            <w:tcW w:w="935" w:type="dxa"/>
            <w:noWrap/>
            <w:hideMark/>
          </w:tcPr>
          <w:p w14:paraId="303B8FEF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BMS</w:t>
            </w:r>
          </w:p>
        </w:tc>
        <w:tc>
          <w:tcPr>
            <w:tcW w:w="2245" w:type="dxa"/>
            <w:noWrap/>
            <w:hideMark/>
          </w:tcPr>
          <w:p w14:paraId="780D8CE0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3AE27166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1C2531F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BMS</w:t>
            </w:r>
          </w:p>
        </w:tc>
        <w:tc>
          <w:tcPr>
            <w:tcW w:w="990" w:type="dxa"/>
            <w:noWrap/>
            <w:hideMark/>
          </w:tcPr>
          <w:p w14:paraId="59FBB23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520" w:type="dxa"/>
            <w:hideMark/>
          </w:tcPr>
          <w:p w14:paraId="27F1CD9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Advanced Work Physiology</w:t>
            </w:r>
          </w:p>
        </w:tc>
      </w:tr>
      <w:tr w:rsidR="00B31EE5" w:rsidRPr="00754039" w14:paraId="781549B3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31AD19F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MCHHS</w:t>
            </w:r>
          </w:p>
        </w:tc>
        <w:tc>
          <w:tcPr>
            <w:tcW w:w="935" w:type="dxa"/>
            <w:noWrap/>
            <w:hideMark/>
          </w:tcPr>
          <w:p w14:paraId="58CAC964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KIN </w:t>
            </w:r>
          </w:p>
        </w:tc>
        <w:tc>
          <w:tcPr>
            <w:tcW w:w="2245" w:type="dxa"/>
            <w:noWrap/>
            <w:hideMark/>
          </w:tcPr>
          <w:p w14:paraId="769CE0EF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1625" w:type="dxa"/>
            <w:hideMark/>
          </w:tcPr>
          <w:p w14:paraId="7B6E2855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4C0E3A4B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KIN</w:t>
            </w:r>
          </w:p>
        </w:tc>
        <w:tc>
          <w:tcPr>
            <w:tcW w:w="990" w:type="dxa"/>
            <w:noWrap/>
            <w:hideMark/>
          </w:tcPr>
          <w:p w14:paraId="58DF1AF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520" w:type="dxa"/>
            <w:hideMark/>
          </w:tcPr>
          <w:p w14:paraId="021B9AFB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Special Problems in Kinesiology</w:t>
            </w:r>
          </w:p>
        </w:tc>
      </w:tr>
      <w:tr w:rsidR="00B31EE5" w:rsidRPr="00754039" w14:paraId="0E7FB927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63B952E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MCHHS</w:t>
            </w:r>
          </w:p>
        </w:tc>
        <w:tc>
          <w:tcPr>
            <w:tcW w:w="935" w:type="dxa"/>
            <w:noWrap/>
            <w:hideMark/>
          </w:tcPr>
          <w:p w14:paraId="57AEA15D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KIN </w:t>
            </w:r>
          </w:p>
        </w:tc>
        <w:tc>
          <w:tcPr>
            <w:tcW w:w="2245" w:type="dxa"/>
            <w:noWrap/>
            <w:hideMark/>
          </w:tcPr>
          <w:p w14:paraId="61715C20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54E834A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6B39D71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KIN</w:t>
            </w:r>
          </w:p>
        </w:tc>
        <w:tc>
          <w:tcPr>
            <w:tcW w:w="990" w:type="dxa"/>
            <w:noWrap/>
            <w:hideMark/>
          </w:tcPr>
          <w:p w14:paraId="24FE86E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20" w:type="dxa"/>
            <w:hideMark/>
          </w:tcPr>
          <w:p w14:paraId="538ACA4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Seminar in Physical Education</w:t>
            </w:r>
          </w:p>
        </w:tc>
      </w:tr>
      <w:tr w:rsidR="00B31EE5" w:rsidRPr="00754039" w14:paraId="3B49F868" w14:textId="77777777" w:rsidTr="00EB683F">
        <w:trPr>
          <w:trHeight w:val="900"/>
        </w:trPr>
        <w:tc>
          <w:tcPr>
            <w:tcW w:w="1040" w:type="dxa"/>
            <w:noWrap/>
            <w:hideMark/>
          </w:tcPr>
          <w:p w14:paraId="54EEC417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MCHHS</w:t>
            </w:r>
          </w:p>
        </w:tc>
        <w:tc>
          <w:tcPr>
            <w:tcW w:w="935" w:type="dxa"/>
            <w:noWrap/>
            <w:hideMark/>
          </w:tcPr>
          <w:p w14:paraId="66E585AA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PHSM</w:t>
            </w:r>
          </w:p>
        </w:tc>
        <w:tc>
          <w:tcPr>
            <w:tcW w:w="2245" w:type="dxa"/>
            <w:noWrap/>
            <w:hideMark/>
          </w:tcPr>
          <w:p w14:paraId="0E45A666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1625" w:type="dxa"/>
            <w:hideMark/>
          </w:tcPr>
          <w:p w14:paraId="210D5027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Public Health-MPH (Evening)</w:t>
            </w:r>
          </w:p>
        </w:tc>
        <w:tc>
          <w:tcPr>
            <w:tcW w:w="900" w:type="dxa"/>
            <w:noWrap/>
            <w:hideMark/>
          </w:tcPr>
          <w:p w14:paraId="16C8AB62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hideMark/>
          </w:tcPr>
          <w:p w14:paraId="2B637F75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20" w:type="dxa"/>
            <w:hideMark/>
          </w:tcPr>
          <w:p w14:paraId="231D6F77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31EE5" w:rsidRPr="00754039" w14:paraId="370DDFB7" w14:textId="77777777" w:rsidTr="00EB683F">
        <w:trPr>
          <w:trHeight w:val="600"/>
        </w:trPr>
        <w:tc>
          <w:tcPr>
            <w:tcW w:w="1040" w:type="dxa"/>
            <w:noWrap/>
            <w:hideMark/>
          </w:tcPr>
          <w:p w14:paraId="1FCB6EE5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MCHHS</w:t>
            </w:r>
          </w:p>
        </w:tc>
        <w:tc>
          <w:tcPr>
            <w:tcW w:w="935" w:type="dxa"/>
            <w:noWrap/>
            <w:hideMark/>
          </w:tcPr>
          <w:p w14:paraId="5A6A1B1C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PT</w:t>
            </w:r>
          </w:p>
        </w:tc>
        <w:tc>
          <w:tcPr>
            <w:tcW w:w="2245" w:type="dxa"/>
            <w:noWrap/>
            <w:hideMark/>
          </w:tcPr>
          <w:p w14:paraId="339EEBCC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1625" w:type="dxa"/>
            <w:hideMark/>
          </w:tcPr>
          <w:p w14:paraId="72C8B6CA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Physical Therapy-DPT</w:t>
            </w:r>
          </w:p>
        </w:tc>
        <w:tc>
          <w:tcPr>
            <w:tcW w:w="900" w:type="dxa"/>
            <w:noWrap/>
            <w:hideMark/>
          </w:tcPr>
          <w:p w14:paraId="191960B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noWrap/>
            <w:hideMark/>
          </w:tcPr>
          <w:p w14:paraId="7DA10826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20" w:type="dxa"/>
            <w:hideMark/>
          </w:tcPr>
          <w:p w14:paraId="25C2A3A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31EE5" w:rsidRPr="00754039" w14:paraId="4CECC0FB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2A4C4E57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RCASH</w:t>
            </w:r>
          </w:p>
        </w:tc>
        <w:tc>
          <w:tcPr>
            <w:tcW w:w="935" w:type="dxa"/>
            <w:noWrap/>
            <w:hideMark/>
          </w:tcPr>
          <w:p w14:paraId="4C6637CC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</w:p>
        </w:tc>
        <w:tc>
          <w:tcPr>
            <w:tcW w:w="2245" w:type="dxa"/>
            <w:noWrap/>
            <w:hideMark/>
          </w:tcPr>
          <w:p w14:paraId="08775EEF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6681B7C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1974865E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</w:p>
        </w:tc>
        <w:tc>
          <w:tcPr>
            <w:tcW w:w="990" w:type="dxa"/>
            <w:noWrap/>
            <w:hideMark/>
          </w:tcPr>
          <w:p w14:paraId="265390A7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520" w:type="dxa"/>
            <w:hideMark/>
          </w:tcPr>
          <w:p w14:paraId="6EE11B9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Theatre for Social Change</w:t>
            </w:r>
          </w:p>
        </w:tc>
      </w:tr>
      <w:tr w:rsidR="00B31EE5" w:rsidRPr="00754039" w14:paraId="14C0727B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31B43586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RCASH</w:t>
            </w:r>
          </w:p>
        </w:tc>
        <w:tc>
          <w:tcPr>
            <w:tcW w:w="935" w:type="dxa"/>
            <w:noWrap/>
            <w:hideMark/>
          </w:tcPr>
          <w:p w14:paraId="69763570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CMJF</w:t>
            </w:r>
          </w:p>
        </w:tc>
        <w:tc>
          <w:tcPr>
            <w:tcW w:w="2245" w:type="dxa"/>
            <w:noWrap/>
            <w:hideMark/>
          </w:tcPr>
          <w:p w14:paraId="76ECE8C5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79AABAA9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25C7D138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MED</w:t>
            </w:r>
          </w:p>
        </w:tc>
        <w:tc>
          <w:tcPr>
            <w:tcW w:w="990" w:type="dxa"/>
            <w:noWrap/>
            <w:hideMark/>
          </w:tcPr>
          <w:p w14:paraId="7DB21381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520" w:type="dxa"/>
            <w:hideMark/>
          </w:tcPr>
          <w:p w14:paraId="33A3249D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Rewriting Film and Television Scripts</w:t>
            </w:r>
          </w:p>
        </w:tc>
      </w:tr>
      <w:tr w:rsidR="00B31EE5" w:rsidRPr="00754039" w14:paraId="0877DEFA" w14:textId="77777777" w:rsidTr="00EB683F">
        <w:trPr>
          <w:trHeight w:val="300"/>
        </w:trPr>
        <w:tc>
          <w:tcPr>
            <w:tcW w:w="1040" w:type="dxa"/>
            <w:noWrap/>
            <w:hideMark/>
          </w:tcPr>
          <w:p w14:paraId="35F48B30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RCASH</w:t>
            </w:r>
          </w:p>
        </w:tc>
        <w:tc>
          <w:tcPr>
            <w:tcW w:w="935" w:type="dxa"/>
            <w:noWrap/>
            <w:hideMark/>
          </w:tcPr>
          <w:p w14:paraId="018C7440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CMJF</w:t>
            </w:r>
          </w:p>
        </w:tc>
        <w:tc>
          <w:tcPr>
            <w:tcW w:w="2245" w:type="dxa"/>
            <w:noWrap/>
            <w:hideMark/>
          </w:tcPr>
          <w:p w14:paraId="04547D7E" w14:textId="77777777" w:rsidR="00B31EE5" w:rsidRPr="00754039" w:rsidRDefault="00B31EE5" w:rsidP="00EB683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1625" w:type="dxa"/>
            <w:hideMark/>
          </w:tcPr>
          <w:p w14:paraId="385EEDC4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  <w:hideMark/>
          </w:tcPr>
          <w:p w14:paraId="2CD456DF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MED</w:t>
            </w:r>
          </w:p>
        </w:tc>
        <w:tc>
          <w:tcPr>
            <w:tcW w:w="990" w:type="dxa"/>
            <w:noWrap/>
            <w:hideMark/>
          </w:tcPr>
          <w:p w14:paraId="69157B5B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2520" w:type="dxa"/>
            <w:hideMark/>
          </w:tcPr>
          <w:p w14:paraId="782A43CC" w14:textId="77777777" w:rsidR="00B31EE5" w:rsidRPr="00754039" w:rsidRDefault="00B31EE5" w:rsidP="00EB68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039">
              <w:rPr>
                <w:rFonts w:ascii="Calibri" w:hAnsi="Calibri" w:cs="Calibri"/>
                <w:color w:val="000000"/>
                <w:sz w:val="22"/>
                <w:szCs w:val="22"/>
              </w:rPr>
              <w:t>TV/Film Producing and Marketing</w:t>
            </w:r>
          </w:p>
        </w:tc>
      </w:tr>
    </w:tbl>
    <w:p w14:paraId="35B5BD64" w14:textId="77777777" w:rsidR="00B31EE5" w:rsidRPr="00B31EE5" w:rsidRDefault="00B31EE5" w:rsidP="00B31EE5"/>
    <w:p w14:paraId="4BB241CE" w14:textId="1B0DDAD6" w:rsidR="00A04CD8" w:rsidRDefault="00A04CD8" w:rsidP="00A04CD8"/>
    <w:p w14:paraId="434D9CE5" w14:textId="2E43A199" w:rsidR="00862F2B" w:rsidRDefault="00862F2B" w:rsidP="00862F2B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 w:rsidRPr="00F45262">
        <w:rPr>
          <w:szCs w:val="22"/>
        </w:rPr>
        <w:t>IV.</w:t>
      </w:r>
      <w:r w:rsidRPr="00F45262">
        <w:rPr>
          <w:szCs w:val="22"/>
        </w:rPr>
        <w:tab/>
      </w:r>
      <w:r>
        <w:rPr>
          <w:szCs w:val="22"/>
        </w:rPr>
        <w:t>U</w:t>
      </w:r>
      <w:r w:rsidRPr="00F45262">
        <w:rPr>
          <w:szCs w:val="22"/>
        </w:rPr>
        <w:t>nfinished Business</w:t>
      </w:r>
    </w:p>
    <w:p w14:paraId="434D9CE6" w14:textId="5DFD5D1D" w:rsidR="00862F2B" w:rsidRDefault="00862F2B" w:rsidP="00862F2B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6872DE">
        <w:rPr>
          <w:b/>
          <w:sz w:val="22"/>
          <w:szCs w:val="22"/>
        </w:rPr>
        <w:t>V.</w:t>
      </w:r>
      <w:r w:rsidRPr="006872DE">
        <w:rPr>
          <w:b/>
          <w:sz w:val="22"/>
          <w:szCs w:val="22"/>
        </w:rPr>
        <w:tab/>
        <w:t>New Business</w:t>
      </w:r>
    </w:p>
    <w:p w14:paraId="03C52844" w14:textId="77777777" w:rsidR="00075A78" w:rsidRDefault="00075A78" w:rsidP="00862F2B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Cs/>
          <w:szCs w:val="22"/>
        </w:rPr>
      </w:pPr>
    </w:p>
    <w:p w14:paraId="20CA1B1B" w14:textId="77777777" w:rsidR="00075A78" w:rsidRDefault="00075A78" w:rsidP="00862F2B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Cs/>
          <w:szCs w:val="22"/>
        </w:rPr>
      </w:pPr>
    </w:p>
    <w:p w14:paraId="434D9CE7" w14:textId="7C4C93AC" w:rsidR="00862F2B" w:rsidRDefault="00862F2B" w:rsidP="00862F2B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434D9CE8" w14:textId="3A847812" w:rsidR="00862F2B" w:rsidRDefault="00862F2B" w:rsidP="00862F2B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434D9D00" w14:textId="1622FC1A" w:rsidR="007510A4" w:rsidRDefault="00862F2B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774687B2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4DBA4AEE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740E56F6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445D2FE0" w14:textId="40F180AD" w:rsidR="00EB683F" w:rsidRDefault="00EB683F" w:rsidP="00EB6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503C112" wp14:editId="2D1CB250">
            <wp:extent cx="819150" cy="476250"/>
            <wp:effectExtent l="0" t="0" r="0" b="0"/>
            <wp:docPr id="570890965" name="Picture 2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90965" name="Picture 2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C12B2AC" wp14:editId="25C9BB57">
            <wp:extent cx="1676400" cy="514350"/>
            <wp:effectExtent l="0" t="0" r="0" b="0"/>
            <wp:docPr id="938361910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61910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2"/>
          <w:szCs w:val="22"/>
        </w:rPr>
        <w:t> </w:t>
      </w:r>
    </w:p>
    <w:p w14:paraId="4602717A" w14:textId="77777777" w:rsidR="00EB683F" w:rsidRDefault="00EB683F" w:rsidP="00EB683F">
      <w:pPr>
        <w:pStyle w:val="paragraph"/>
        <w:spacing w:before="0" w:beforeAutospacing="0" w:after="0" w:afterAutospacing="0"/>
        <w:ind w:left="-90" w:hanging="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66C82BA3" w14:textId="77777777" w:rsidR="00EB683F" w:rsidRDefault="00EB683F" w:rsidP="00EB6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Amber Abernathy</w:t>
      </w:r>
      <w:r>
        <w:rPr>
          <w:rStyle w:val="eop"/>
          <w:sz w:val="22"/>
          <w:szCs w:val="22"/>
        </w:rPr>
        <w:t> </w:t>
      </w:r>
    </w:p>
    <w:p w14:paraId="283EEFA5" w14:textId="77777777" w:rsidR="00EB683F" w:rsidRDefault="00EB683F" w:rsidP="00EB6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Chairperson</w:t>
      </w:r>
      <w:r>
        <w:rPr>
          <w:rStyle w:val="eop"/>
          <w:sz w:val="22"/>
          <w:szCs w:val="22"/>
        </w:rPr>
        <w:t> </w:t>
      </w:r>
    </w:p>
    <w:p w14:paraId="421DFE2A" w14:textId="77777777" w:rsidR="00EB683F" w:rsidRDefault="00EB683F" w:rsidP="00075A78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</w:pPr>
    </w:p>
    <w:sectPr w:rsidR="00EB683F">
      <w:endnotePr>
        <w:numFmt w:val="decimal"/>
      </w:endnotePr>
      <w:pgSz w:w="12240" w:h="15840"/>
      <w:pgMar w:top="810" w:right="72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697E"/>
    <w:multiLevelType w:val="hybridMultilevel"/>
    <w:tmpl w:val="C35E9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28D9"/>
    <w:multiLevelType w:val="multilevel"/>
    <w:tmpl w:val="7044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085192">
    <w:abstractNumId w:val="0"/>
  </w:num>
  <w:num w:numId="2" w16cid:durableId="1760520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2B"/>
    <w:rsid w:val="00047339"/>
    <w:rsid w:val="00075A78"/>
    <w:rsid w:val="000C44E3"/>
    <w:rsid w:val="000C6FC8"/>
    <w:rsid w:val="001B534D"/>
    <w:rsid w:val="00220220"/>
    <w:rsid w:val="0022077C"/>
    <w:rsid w:val="002E729C"/>
    <w:rsid w:val="003E7D79"/>
    <w:rsid w:val="00515618"/>
    <w:rsid w:val="005D1E7E"/>
    <w:rsid w:val="00632362"/>
    <w:rsid w:val="006872DE"/>
    <w:rsid w:val="007510A4"/>
    <w:rsid w:val="007A755B"/>
    <w:rsid w:val="007C7F76"/>
    <w:rsid w:val="007D1270"/>
    <w:rsid w:val="0082498A"/>
    <w:rsid w:val="00862F2B"/>
    <w:rsid w:val="0088700E"/>
    <w:rsid w:val="00921037"/>
    <w:rsid w:val="00967E23"/>
    <w:rsid w:val="00A04CD8"/>
    <w:rsid w:val="00A41BD6"/>
    <w:rsid w:val="00B14D9E"/>
    <w:rsid w:val="00B31EE5"/>
    <w:rsid w:val="00B60EE1"/>
    <w:rsid w:val="00BF07FD"/>
    <w:rsid w:val="00E42198"/>
    <w:rsid w:val="00EB683F"/>
    <w:rsid w:val="00ED0FA3"/>
    <w:rsid w:val="00EE24AC"/>
    <w:rsid w:val="00EE64F8"/>
    <w:rsid w:val="00F03BE0"/>
    <w:rsid w:val="00F94161"/>
    <w:rsid w:val="15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9B5D"/>
  <w15:chartTrackingRefBased/>
  <w15:docId w15:val="{EF3B9695-6AE2-4F07-BFA5-3470CCD3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62F2B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62F2B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F2B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862F2B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862F2B"/>
    <w:rPr>
      <w:color w:val="0563C1"/>
      <w:u w:val="single"/>
    </w:rPr>
  </w:style>
  <w:style w:type="table" w:styleId="TableGrid">
    <w:name w:val="Table Grid"/>
    <w:basedOn w:val="TableNormal"/>
    <w:uiPriority w:val="39"/>
    <w:rsid w:val="00862F2B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07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BF07FD"/>
  </w:style>
  <w:style w:type="character" w:customStyle="1" w:styleId="tabchar">
    <w:name w:val="tabchar"/>
    <w:basedOn w:val="DefaultParagraphFont"/>
    <w:rsid w:val="00BF07FD"/>
  </w:style>
  <w:style w:type="character" w:customStyle="1" w:styleId="eop">
    <w:name w:val="eop"/>
    <w:basedOn w:val="DefaultParagraphFont"/>
    <w:rsid w:val="00BF07FD"/>
  </w:style>
  <w:style w:type="paragraph" w:styleId="ListParagraph">
    <w:name w:val="List Paragraph"/>
    <w:basedOn w:val="Normal"/>
    <w:uiPriority w:val="34"/>
    <w:qFormat/>
    <w:rsid w:val="007A7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AC"/>
    <w:rPr>
      <w:rFonts w:ascii="Segoe UI" w:eastAsia="Times New Roman" w:hAnsi="Segoe UI" w:cs="Segoe UI"/>
      <w:sz w:val="18"/>
      <w:szCs w:val="18"/>
    </w:rPr>
  </w:style>
  <w:style w:type="character" w:customStyle="1" w:styleId="wacimagecontainer">
    <w:name w:val="wacimagecontainer"/>
    <w:basedOn w:val="DefaultParagraphFont"/>
    <w:rsid w:val="00EB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FacultySenate/Curricular-Proposal-Info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4" ma:contentTypeDescription="Create a new document." ma:contentTypeScope="" ma:versionID="1937f4c1a42ed9d5976d69f76980b3a6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3ca780a6e3c3e4488d59a17ceeea799d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D0E81-D2A0-427F-ABC5-6AE4275BB37F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customXml/itemProps2.xml><?xml version="1.0" encoding="utf-8"?>
<ds:datastoreItem xmlns:ds="http://schemas.openxmlformats.org/officeDocument/2006/customXml" ds:itemID="{D4095268-17F3-4CE4-8E63-F659865F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5F7EC-02BA-4577-8139-D4CCC97F0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3250</CharactersWithSpaces>
  <SharedDoc>false</SharedDoc>
  <HLinks>
    <vt:vector size="6" baseType="variant"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http://www.missouristate.edu/FacultySenate/Curricular-Proposal-Info.htm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cp:lastPrinted>2023-10-25T17:07:00Z</cp:lastPrinted>
  <dcterms:created xsi:type="dcterms:W3CDTF">2024-04-30T14:17:00Z</dcterms:created>
  <dcterms:modified xsi:type="dcterms:W3CDTF">2024-04-30T14:17:00Z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</Properties>
</file>